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FA4" w:rsidRDefault="0049281D">
      <w:pPr>
        <w:rPr>
          <w:b/>
          <w:sz w:val="28"/>
          <w:szCs w:val="28"/>
        </w:rPr>
      </w:pPr>
      <w:r w:rsidRPr="0049281D">
        <w:rPr>
          <w:b/>
          <w:sz w:val="28"/>
          <w:szCs w:val="28"/>
        </w:rPr>
        <w:t>Medicine doktor Peter Hollander, Klinisk patologi, Akademiska sjukhuset</w:t>
      </w:r>
      <w:r>
        <w:rPr>
          <w:b/>
          <w:sz w:val="28"/>
          <w:szCs w:val="28"/>
        </w:rPr>
        <w:t xml:space="preserve"> </w:t>
      </w:r>
    </w:p>
    <w:p w:rsidR="0049281D" w:rsidRPr="0049281D" w:rsidRDefault="0049281D">
      <w:pPr>
        <w:rPr>
          <w:b/>
          <w:sz w:val="28"/>
          <w:szCs w:val="28"/>
        </w:rPr>
      </w:pPr>
    </w:p>
    <w:p w:rsidR="0049281D" w:rsidRPr="0049281D" w:rsidRDefault="0049281D">
      <w:pPr>
        <w:rPr>
          <w:b/>
          <w:sz w:val="24"/>
          <w:szCs w:val="24"/>
        </w:rPr>
      </w:pPr>
      <w:proofErr w:type="spellStart"/>
      <w:r w:rsidRPr="0049281D">
        <w:rPr>
          <w:b/>
          <w:sz w:val="24"/>
          <w:szCs w:val="24"/>
        </w:rPr>
        <w:t>Prediktivia</w:t>
      </w:r>
      <w:proofErr w:type="spellEnd"/>
      <w:r w:rsidRPr="0049281D">
        <w:rPr>
          <w:b/>
          <w:sz w:val="24"/>
          <w:szCs w:val="24"/>
        </w:rPr>
        <w:t xml:space="preserve"> markörer hos </w:t>
      </w:r>
      <w:proofErr w:type="spellStart"/>
      <w:r w:rsidRPr="0049281D">
        <w:rPr>
          <w:b/>
          <w:sz w:val="24"/>
          <w:szCs w:val="24"/>
        </w:rPr>
        <w:t>Adcetris</w:t>
      </w:r>
      <w:proofErr w:type="spellEnd"/>
      <w:r w:rsidRPr="0049281D">
        <w:rPr>
          <w:b/>
          <w:sz w:val="24"/>
          <w:szCs w:val="24"/>
        </w:rPr>
        <w:t>-behandlade patienter med Hodgkins lymfom</w:t>
      </w:r>
    </w:p>
    <w:p w:rsidR="0049281D" w:rsidRDefault="0049281D" w:rsidP="0049281D">
      <w:r>
        <w:t xml:space="preserve">Vi ska undersöka en grupp av patienter med en ovanlig typ av blodcancer, nämligen Hodgkins lymfom (HL). De flesta patienter som får HL botas med strålbehandling och cellgifter. Dock finns det en mindre andel av dessa patienter som återfår sin cancersjukdom. </w:t>
      </w:r>
    </w:p>
    <w:p w:rsidR="0049281D" w:rsidRDefault="0049281D" w:rsidP="0049281D">
      <w:r>
        <w:t xml:space="preserve">För ett antal år sedan introducerades ett nytt läkemedel, kallat </w:t>
      </w:r>
      <w:proofErr w:type="spellStart"/>
      <w:r>
        <w:t>Adcetris</w:t>
      </w:r>
      <w:proofErr w:type="spellEnd"/>
      <w:r>
        <w:t xml:space="preserve">, ämnat för patienter som återfår HL. Läkemedlet </w:t>
      </w:r>
      <w:proofErr w:type="spellStart"/>
      <w:r>
        <w:t>målsöker</w:t>
      </w:r>
      <w:proofErr w:type="spellEnd"/>
      <w:r>
        <w:t xml:space="preserve"> sig till tumörcellerna, för att sedan lämna ifrån sig ett potent cellgift som dödar tumörcellerna. Dock har tidigare vetenskapliga studier visat att hur väl detta läkemedel verkar hos patienten även avgörs av om det finns vita blodkroppar belägna i tumörcellernas närhet. Förmodligen kan dessa vita blodkroppar göra så att cellgiftet sprider sig mer effektivt inom tumören.</w:t>
      </w:r>
    </w:p>
    <w:p w:rsidR="0049281D" w:rsidRDefault="0049281D" w:rsidP="0049281D">
      <w:r>
        <w:t xml:space="preserve">Vi tror att patienter med en hög andel vita blodkroppar i sina tumörer svarar bättre på behandling med </w:t>
      </w:r>
      <w:proofErr w:type="spellStart"/>
      <w:r>
        <w:t>Adcetris</w:t>
      </w:r>
      <w:proofErr w:type="spellEnd"/>
      <w:r>
        <w:t xml:space="preserve">, jämfört med patienter med en låg andel vita blodkroppar i sina tumörer. I denna studie vill vi därför samla in vävnadsprover från patienter som har återfått HL och behandlats med </w:t>
      </w:r>
      <w:proofErr w:type="spellStart"/>
      <w:r>
        <w:t>Adcetris</w:t>
      </w:r>
      <w:proofErr w:type="spellEnd"/>
      <w:r>
        <w:t xml:space="preserve">. Andelen vita blodkroppar kommer vi analysera med ett mikroskop. </w:t>
      </w:r>
    </w:p>
    <w:p w:rsidR="0049281D" w:rsidRDefault="0049281D" w:rsidP="0049281D">
      <w:r>
        <w:t xml:space="preserve">Med studien kan vi avgöra vilka patienter som har störst nytta av behandling med </w:t>
      </w:r>
      <w:proofErr w:type="spellStart"/>
      <w:r>
        <w:t>Adcetris</w:t>
      </w:r>
      <w:proofErr w:type="spellEnd"/>
      <w:r>
        <w:t>.</w:t>
      </w:r>
      <w:bookmarkStart w:id="0" w:name="_GoBack"/>
      <w:bookmarkEnd w:id="0"/>
    </w:p>
    <w:sectPr w:rsidR="004928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81D"/>
    <w:rsid w:val="00245FA4"/>
    <w:rsid w:val="0049281D"/>
    <w:rsid w:val="00E850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F3EE5"/>
  <w15:chartTrackingRefBased/>
  <w15:docId w15:val="{DEFD89F3-8D6E-4E17-8E0E-C2B5BE91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1154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Ägaren</dc:creator>
  <cp:keywords/>
  <dc:description/>
  <cp:lastModifiedBy>Ägaren</cp:lastModifiedBy>
  <cp:revision>1</cp:revision>
  <dcterms:created xsi:type="dcterms:W3CDTF">2019-01-03T13:57:00Z</dcterms:created>
  <dcterms:modified xsi:type="dcterms:W3CDTF">2019-01-03T14:00:00Z</dcterms:modified>
</cp:coreProperties>
</file>